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773"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00000" w:rsidP="00600773">
      <w:pPr>
        <w:rPr>
          <w:rFonts w:asciiTheme="minorHAnsi" w:hAnsiTheme="minorHAnsi" w:cstheme="minorHAnsi"/>
        </w:rPr>
      </w:pP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00000">
      <w:pPr>
        <w:rPr>
          <w:rFonts w:asciiTheme="minorHAnsi" w:hAnsiTheme="minorHAnsi" w:cstheme="minorHAnsi"/>
          <w:sz w:val="20"/>
        </w:rPr>
      </w:pPr>
    </w:p>
    <w:p w:rsidR="00600773"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LANGOLEN</w:t>
      </w:r>
    </w:p>
    <w:p w:rsidR="00063EDE"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00000" w:rsidP="00600773">
      <w:pPr>
        <w:rPr>
          <w:rFonts w:asciiTheme="minorHAnsi" w:hAnsiTheme="minorHAnsi" w:cstheme="minorHAnsi"/>
          <w:sz w:val="20"/>
        </w:rPr>
      </w:pPr>
    </w:p>
    <w:p w:rsidR="001348F6" w:rsidRPr="0035053F" w:rsidRDefault="00000000" w:rsidP="001348F6">
      <w:pPr>
        <w:rPr>
          <w:rFonts w:asciiTheme="minorHAnsi" w:hAnsiTheme="minorHAnsi" w:cstheme="minorHAnsi"/>
          <w:sz w:val="20"/>
        </w:rPr>
      </w:pP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lundi 6 février 2023</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de 08h00 à 12h30</w:t>
      </w:r>
    </w:p>
    <w:p w:rsidR="00004E37" w:rsidRPr="0035053F" w:rsidRDefault="00004E37" w:rsidP="001348F6">
      <w:pPr>
        <w:rPr>
          <w:rFonts w:asciiTheme="minorHAnsi" w:hAnsiTheme="minorHAnsi" w:cstheme="minorHAnsi"/>
          <w:sz w:val="20"/>
        </w:rPr>
      </w:pP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LIEU DIT KERMOAL</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LIEU DIT KERMOAL NEVEZ</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PETITE VILLENEUVE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place DE L EGLISE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17, N1 rue DU CROISSANT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3, 7, 6 au 12, 16, 22 rue DU PRESBYTERE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 xml:space="preserve">LIEU DIT </w:t>
      </w:r>
      <w:r w:rsidRPr="0035053F">
        <w:rPr>
          <w:rFonts w:asciiTheme="minorHAnsi" w:hAnsiTheme="minorHAnsi" w:cstheme="minorHAnsi"/>
          <w:sz w:val="20"/>
        </w:rPr>
        <w:t>KERAUTRET VIAN</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81, 4, 8 au 12 rue LAURENT PENNEC</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6, 5011F, N68 rue DE L ODET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2, N13 VILLENEUVE KERAOULET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3, 2, N3 rue AMIRAL DE LA GRANDIERE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PARK AR VEUZID</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MOULIN DE KERNEVEZ</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3, 7, 19 au 21, 4, N3, N33, N1, N30 rue DE LA CROIX ROUGE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5 au 9, 4 au 6, N15 pla</w:t>
      </w:r>
      <w:r w:rsidRPr="0035053F">
        <w:rPr>
          <w:rFonts w:asciiTheme="minorHAnsi" w:hAnsiTheme="minorHAnsi" w:cstheme="minorHAnsi"/>
          <w:sz w:val="20"/>
        </w:rPr>
        <w:t>ce MARIE LITTRE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PARC POST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LIEU DIT KERVOCH</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2 rue COUR SAINT RENE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3, 2, 6 au 8 rue DE PERENTE</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lot PARK AR VEUZIT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1 au 13, 19 au 21, 25, 4 au 10, 21B rue MARIE DE KERSTRAT</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HAMEAU DE PERENTE BIHAN</w:t>
      </w:r>
    </w:p>
    <w:p w:rsidR="00004E37" w:rsidRPr="0035053F" w:rsidRDefault="00000000" w:rsidP="001348F6">
      <w:pPr>
        <w:rPr>
          <w:rFonts w:asciiTheme="minorHAnsi" w:hAnsiTheme="minorHAnsi" w:cstheme="minorHAnsi"/>
          <w:sz w:val="20"/>
        </w:rPr>
      </w:pPr>
      <w:r w:rsidRPr="0035053F">
        <w:rPr>
          <w:rFonts w:asciiTheme="minorHAnsi" w:hAnsiTheme="minorHAnsi" w:cstheme="minorHAnsi"/>
          <w:sz w:val="20"/>
        </w:rPr>
        <w:t>PARK AR STANG</w:t>
      </w:r>
    </w:p>
    <w:p w:rsidR="001348F6" w:rsidRPr="0035053F" w:rsidRDefault="00000000"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F55" w:rsidRDefault="003A0F55">
      <w:r>
        <w:separator/>
      </w:r>
    </w:p>
  </w:endnote>
  <w:endnote w:type="continuationSeparator" w:id="0">
    <w:p w:rsidR="003A0F55" w:rsidRDefault="003A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004E37" w:rsidTr="002349AE">
      <w:trPr>
        <w:cantSplit/>
        <w:trHeight w:val="1259"/>
      </w:trPr>
      <w:tc>
        <w:tcPr>
          <w:tcW w:w="1458" w:type="pct"/>
          <w:vAlign w:val="bottom"/>
        </w:tcPr>
        <w:p w:rsidR="002349AE" w:rsidRPr="002349AE" w:rsidRDefault="00000000" w:rsidP="002349AE">
          <w:pPr>
            <w:pStyle w:val="Pieddepage"/>
            <w:rPr>
              <w:color w:val="4642FC"/>
              <w:sz w:val="14"/>
            </w:rPr>
          </w:pPr>
          <w:r w:rsidRPr="002349AE">
            <w:rPr>
              <w:color w:val="4642FC"/>
              <w:sz w:val="14"/>
            </w:rPr>
            <w:t>BO Quimper</w:t>
          </w:r>
        </w:p>
        <w:p w:rsidR="002349AE" w:rsidRPr="002349AE" w:rsidRDefault="00000000" w:rsidP="002349AE">
          <w:pPr>
            <w:pStyle w:val="Pieddepage"/>
            <w:rPr>
              <w:b/>
            </w:rPr>
          </w:pPr>
          <w:hyperlink r:id="rId1" w:history="1">
            <w:r w:rsidRPr="002349AE">
              <w:rPr>
                <w:b/>
                <w:color w:val="4642FC"/>
                <w:sz w:val="14"/>
              </w:rPr>
              <w:t>enedis.fr</w:t>
            </w:r>
          </w:hyperlink>
        </w:p>
      </w:tc>
      <w:tc>
        <w:tcPr>
          <w:tcW w:w="1457" w:type="pct"/>
        </w:tcPr>
        <w:p w:rsidR="002349AE" w:rsidRDefault="00000000"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000000" w:rsidP="002349AE">
          <w:pPr>
            <w:pStyle w:val="Pieddepage"/>
            <w:rPr>
              <w:color w:val="4642FC"/>
              <w:sz w:val="14"/>
            </w:rPr>
          </w:pPr>
          <w:r w:rsidRPr="002349AE">
            <w:rPr>
              <w:color w:val="4642FC"/>
              <w:sz w:val="14"/>
            </w:rPr>
            <w:t>SA à directoire et à conseil de surveillance</w:t>
          </w:r>
        </w:p>
        <w:p w:rsidR="002349AE" w:rsidRPr="002349AE" w:rsidRDefault="00000000" w:rsidP="002349AE">
          <w:pPr>
            <w:pStyle w:val="Pieddepage"/>
            <w:rPr>
              <w:color w:val="4642FC"/>
              <w:sz w:val="14"/>
            </w:rPr>
          </w:pPr>
          <w:r w:rsidRPr="002349AE">
            <w:rPr>
              <w:color w:val="4642FC"/>
              <w:sz w:val="14"/>
            </w:rPr>
            <w:t>Capital de 270 037 000 € - R.C.S. de Nanterre 444 608 442</w:t>
          </w:r>
        </w:p>
        <w:p w:rsidR="002349AE" w:rsidRPr="002349AE" w:rsidRDefault="00000000" w:rsidP="002349AE">
          <w:pPr>
            <w:pStyle w:val="Pieddepage"/>
            <w:rPr>
              <w:color w:val="4642FC"/>
              <w:sz w:val="14"/>
            </w:rPr>
          </w:pPr>
          <w:r w:rsidRPr="002349AE">
            <w:rPr>
              <w:color w:val="4642FC"/>
              <w:sz w:val="14"/>
            </w:rPr>
            <w:t>Enedis - Tour Enedis - 34 place des Corolles</w:t>
          </w:r>
        </w:p>
        <w:p w:rsidR="002349AE"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000000" w:rsidP="002349AE">
          <w:pPr>
            <w:pStyle w:val="Pieddepage"/>
            <w:jc w:val="right"/>
            <w:rPr>
              <w:rFonts w:ascii="Public Sans" w:hAnsi="Public Sans"/>
              <w:color w:val="000000"/>
              <w:sz w:val="16"/>
              <w:szCs w:val="16"/>
            </w:rPr>
          </w:pPr>
        </w:p>
      </w:tc>
    </w:tr>
  </w:tbl>
  <w:p w:rsidR="004754EE"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F55" w:rsidRDefault="003A0F55">
      <w:r>
        <w:separator/>
      </w:r>
    </w:p>
  </w:footnote>
  <w:footnote w:type="continuationSeparator" w:id="0">
    <w:p w:rsidR="003A0F55" w:rsidRDefault="003A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000000">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37"/>
    <w:rsid w:val="00004E37"/>
    <w:rsid w:val="003A0F55"/>
    <w:rsid w:val="00B66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E964-4F76-49B9-8E8C-B4F24C7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Utilisateur</cp:lastModifiedBy>
  <cp:revision>2</cp:revision>
  <cp:lastPrinted>2008-01-22T14:24:00Z</cp:lastPrinted>
  <dcterms:created xsi:type="dcterms:W3CDTF">2023-01-23T14:59:00Z</dcterms:created>
  <dcterms:modified xsi:type="dcterms:W3CDTF">2023-01-23T14:59:00Z</dcterms:modified>
</cp:coreProperties>
</file>